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A1" w:rsidRPr="00F369CD" w:rsidRDefault="00BB5F59" w:rsidP="00F369C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Приложение к плану противодействия коррупции</w:t>
      </w:r>
    </w:p>
    <w:p w:rsidR="00FE58A1" w:rsidRPr="00F369CD" w:rsidRDefault="00FE58A1" w:rsidP="00F257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9CD">
        <w:rPr>
          <w:rFonts w:ascii="Times New Roman" w:hAnsi="Times New Roman" w:cs="Times New Roman"/>
          <w:b/>
          <w:sz w:val="36"/>
          <w:szCs w:val="36"/>
        </w:rPr>
        <w:t>КАРТА</w:t>
      </w:r>
    </w:p>
    <w:p w:rsidR="00FE58A1" w:rsidRPr="00F369CD" w:rsidRDefault="00FE58A1" w:rsidP="00F257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9CD">
        <w:rPr>
          <w:rFonts w:ascii="Times New Roman" w:hAnsi="Times New Roman" w:cs="Times New Roman"/>
          <w:b/>
          <w:sz w:val="36"/>
          <w:szCs w:val="36"/>
        </w:rPr>
        <w:t>КОРРУПЦИОННЫХ РИСКОВ</w:t>
      </w:r>
    </w:p>
    <w:p w:rsidR="0008637B" w:rsidRPr="00F369CD" w:rsidRDefault="0008637B" w:rsidP="00F257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9CD"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 w:rsidR="00FE58A1" w:rsidRPr="00F369CD">
        <w:rPr>
          <w:rFonts w:ascii="Times New Roman" w:hAnsi="Times New Roman" w:cs="Times New Roman"/>
          <w:b/>
          <w:sz w:val="36"/>
          <w:szCs w:val="36"/>
        </w:rPr>
        <w:t>казенного</w:t>
      </w:r>
    </w:p>
    <w:p w:rsidR="0008637B" w:rsidRPr="00F369CD" w:rsidRDefault="0008637B" w:rsidP="00F257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9CD">
        <w:rPr>
          <w:rFonts w:ascii="Times New Roman" w:hAnsi="Times New Roman" w:cs="Times New Roman"/>
          <w:b/>
          <w:sz w:val="36"/>
          <w:szCs w:val="36"/>
        </w:rPr>
        <w:t>общеобразовательного учреждения</w:t>
      </w:r>
    </w:p>
    <w:p w:rsidR="0008637B" w:rsidRPr="00F369CD" w:rsidRDefault="00F369CD" w:rsidP="00F257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Песковатская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основная</w:t>
      </w:r>
      <w:bookmarkStart w:id="0" w:name="_GoBack"/>
      <w:bookmarkEnd w:id="0"/>
    </w:p>
    <w:p w:rsidR="0008637B" w:rsidRPr="00F369CD" w:rsidRDefault="0008637B" w:rsidP="00F369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9CD">
        <w:rPr>
          <w:rFonts w:ascii="Times New Roman" w:hAnsi="Times New Roman" w:cs="Times New Roman"/>
          <w:b/>
          <w:sz w:val="36"/>
          <w:szCs w:val="36"/>
        </w:rPr>
        <w:t>общеобразовательная школа</w:t>
      </w:r>
      <w:r w:rsidR="00FE58A1" w:rsidRPr="00F369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69C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8637B" w:rsidRDefault="0008637B" w:rsidP="00F257B2">
      <w:pPr>
        <w:spacing w:after="0"/>
        <w:jc w:val="center"/>
        <w:rPr>
          <w:rFonts w:ascii="Times New Roman" w:hAnsi="Times New Roman" w:cs="Times New Roman"/>
          <w:b/>
        </w:rPr>
      </w:pPr>
    </w:p>
    <w:p w:rsidR="0008637B" w:rsidRDefault="0008637B" w:rsidP="00F257B2">
      <w:pPr>
        <w:spacing w:after="0"/>
        <w:jc w:val="center"/>
        <w:rPr>
          <w:rFonts w:ascii="Times New Roman" w:hAnsi="Times New Roman" w:cs="Times New Roman"/>
          <w:b/>
        </w:rPr>
      </w:pPr>
    </w:p>
    <w:p w:rsidR="00FE58A1" w:rsidRDefault="00F257B2" w:rsidP="00FE58A1">
      <w:pPr>
        <w:spacing w:after="0"/>
        <w:jc w:val="center"/>
        <w:rPr>
          <w:rFonts w:ascii="Times New Roman" w:hAnsi="Times New Roman" w:cs="Times New Roman"/>
          <w:b/>
        </w:rPr>
      </w:pPr>
      <w:r w:rsidRPr="00F257B2">
        <w:rPr>
          <w:rFonts w:ascii="Times New Roman" w:hAnsi="Times New Roman" w:cs="Times New Roman"/>
          <w:b/>
        </w:rPr>
        <w:t>1. Перечень должностей, замещение которых связано с коррупционными рисками</w:t>
      </w:r>
    </w:p>
    <w:p w:rsidR="00F257B2" w:rsidRPr="00FE58A1" w:rsidRDefault="00F257B2" w:rsidP="00FE58A1">
      <w:pPr>
        <w:spacing w:after="0"/>
        <w:rPr>
          <w:rFonts w:ascii="Times New Roman" w:hAnsi="Times New Roman" w:cs="Times New Roman"/>
          <w:b/>
        </w:rPr>
      </w:pPr>
      <w:r w:rsidRPr="00F257B2">
        <w:rPr>
          <w:rFonts w:ascii="Times New Roman" w:hAnsi="Times New Roman" w:cs="Times New Roman"/>
        </w:rPr>
        <w:t xml:space="preserve"> 1. Директор школы </w:t>
      </w:r>
    </w:p>
    <w:p w:rsidR="00F257B2" w:rsidRDefault="0008637B" w:rsidP="00F257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257B2" w:rsidRPr="00F257B2">
        <w:rPr>
          <w:rFonts w:ascii="Times New Roman" w:hAnsi="Times New Roman" w:cs="Times New Roman"/>
        </w:rPr>
        <w:t xml:space="preserve"> </w:t>
      </w:r>
      <w:r w:rsidR="00F369CD" w:rsidRPr="00F257B2">
        <w:rPr>
          <w:rFonts w:ascii="Times New Roman" w:hAnsi="Times New Roman" w:cs="Times New Roman"/>
        </w:rPr>
        <w:t>Заместитель директора по учебной и воспитательной работе</w:t>
      </w:r>
    </w:p>
    <w:p w:rsidR="00F257B2" w:rsidRDefault="00F257B2" w:rsidP="00F257B2">
      <w:pPr>
        <w:spacing w:after="0"/>
        <w:rPr>
          <w:rFonts w:ascii="Times New Roman" w:hAnsi="Times New Roman" w:cs="Times New Roman"/>
        </w:rPr>
      </w:pPr>
      <w:r w:rsidRPr="00F257B2">
        <w:rPr>
          <w:rFonts w:ascii="Times New Roman" w:hAnsi="Times New Roman" w:cs="Times New Roman"/>
        </w:rPr>
        <w:t xml:space="preserve">3. </w:t>
      </w:r>
      <w:r w:rsidR="00F369CD" w:rsidRPr="00F257B2">
        <w:rPr>
          <w:rFonts w:ascii="Times New Roman" w:hAnsi="Times New Roman" w:cs="Times New Roman"/>
        </w:rPr>
        <w:t>Учитель</w:t>
      </w:r>
    </w:p>
    <w:p w:rsidR="00F257B2" w:rsidRDefault="0008637B" w:rsidP="00F257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257B2" w:rsidRPr="00F257B2">
        <w:rPr>
          <w:rFonts w:ascii="Times New Roman" w:hAnsi="Times New Roman" w:cs="Times New Roman"/>
        </w:rPr>
        <w:t xml:space="preserve">. </w:t>
      </w:r>
      <w:r w:rsidR="00F369CD" w:rsidRPr="00F257B2">
        <w:rPr>
          <w:rFonts w:ascii="Times New Roman" w:hAnsi="Times New Roman" w:cs="Times New Roman"/>
        </w:rPr>
        <w:t>Классный руководитель</w:t>
      </w:r>
    </w:p>
    <w:p w:rsidR="00FE58A1" w:rsidRPr="0008637B" w:rsidRDefault="00FE58A1" w:rsidP="0008637B">
      <w:pPr>
        <w:spacing w:after="0"/>
        <w:rPr>
          <w:rFonts w:ascii="Times New Roman" w:hAnsi="Times New Roman" w:cs="Times New Roman"/>
        </w:rPr>
      </w:pPr>
    </w:p>
    <w:p w:rsidR="00F257B2" w:rsidRDefault="00F257B2" w:rsidP="00F257B2">
      <w:pPr>
        <w:spacing w:after="0"/>
        <w:jc w:val="center"/>
        <w:rPr>
          <w:rFonts w:ascii="Times New Roman" w:hAnsi="Times New Roman" w:cs="Times New Roman"/>
          <w:b/>
        </w:rPr>
      </w:pPr>
      <w:r w:rsidRPr="00F257B2">
        <w:rPr>
          <w:rFonts w:ascii="Times New Roman" w:hAnsi="Times New Roman" w:cs="Times New Roman"/>
          <w:b/>
        </w:rPr>
        <w:t>2. Зоны повышенного коррупционного риска</w:t>
      </w:r>
    </w:p>
    <w:p w:rsidR="00FE58A1" w:rsidRDefault="00FE58A1" w:rsidP="00F257B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57B2" w:rsidTr="00F257B2">
        <w:tc>
          <w:tcPr>
            <w:tcW w:w="4785" w:type="dxa"/>
          </w:tcPr>
          <w:p w:rsidR="00F257B2" w:rsidRDefault="00F257B2" w:rsidP="00F25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7B2">
              <w:rPr>
                <w:rFonts w:ascii="Times New Roman" w:hAnsi="Times New Roman" w:cs="Times New Roman"/>
              </w:rPr>
              <w:t>Зоны повышенного коррупционного риска</w:t>
            </w:r>
          </w:p>
        </w:tc>
        <w:tc>
          <w:tcPr>
            <w:tcW w:w="4786" w:type="dxa"/>
          </w:tcPr>
          <w:p w:rsidR="00F257B2" w:rsidRDefault="00F257B2" w:rsidP="00F25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7B2">
              <w:rPr>
                <w:rFonts w:ascii="Times New Roman" w:hAnsi="Times New Roman" w:cs="Times New Roman"/>
              </w:rPr>
              <w:t>Описание зоны коррупционного риска</w:t>
            </w:r>
          </w:p>
        </w:tc>
      </w:tr>
      <w:tr w:rsidR="00F257B2" w:rsidTr="00F257B2">
        <w:tc>
          <w:tcPr>
            <w:tcW w:w="4785" w:type="dxa"/>
          </w:tcPr>
          <w:p w:rsidR="00F257B2" w:rsidRDefault="00F257B2" w:rsidP="00F25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7B2">
              <w:rPr>
                <w:rFonts w:ascii="Times New Roman" w:hAnsi="Times New Roman" w:cs="Times New Roman"/>
              </w:rPr>
              <w:t>1. Организация производственной деятельности</w:t>
            </w:r>
          </w:p>
        </w:tc>
        <w:tc>
          <w:tcPr>
            <w:tcW w:w="4786" w:type="dxa"/>
          </w:tcPr>
          <w:p w:rsidR="00F257B2" w:rsidRDefault="00F257B2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F257B2" w:rsidRDefault="00F257B2" w:rsidP="00F25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7B2">
              <w:rPr>
                <w:rFonts w:ascii="Times New Roman" w:hAnsi="Times New Roman" w:cs="Times New Roman"/>
              </w:rPr>
              <w:t xml:space="preserve"> 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F257B2" w:rsidTr="00F257B2">
        <w:tc>
          <w:tcPr>
            <w:tcW w:w="4785" w:type="dxa"/>
          </w:tcPr>
          <w:p w:rsidR="00F257B2" w:rsidRPr="00F257B2" w:rsidRDefault="0008637B" w:rsidP="00F2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57B2" w:rsidRPr="00F257B2">
              <w:rPr>
                <w:rFonts w:ascii="Times New Roman" w:hAnsi="Times New Roman" w:cs="Times New Roman"/>
              </w:rPr>
              <w:t>. Регистрация имущества и ведение баз данных имущества</w:t>
            </w:r>
          </w:p>
        </w:tc>
        <w:tc>
          <w:tcPr>
            <w:tcW w:w="4786" w:type="dxa"/>
          </w:tcPr>
          <w:p w:rsidR="00F257B2" w:rsidRDefault="00F257B2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 xml:space="preserve">-несвоевременная постановка на регистрационный учёт имущества; </w:t>
            </w:r>
          </w:p>
          <w:p w:rsidR="00F257B2" w:rsidRDefault="00F257B2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 xml:space="preserve">-умышленно досрочное списание материальных средств и расходных материалов с регистрационного учёта; </w:t>
            </w:r>
          </w:p>
          <w:p w:rsidR="00F257B2" w:rsidRPr="00F257B2" w:rsidRDefault="00F257B2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-отсутствие регулярного контроля наличия и сохранности имущества</w:t>
            </w:r>
          </w:p>
        </w:tc>
      </w:tr>
      <w:tr w:rsidR="00F257B2" w:rsidTr="00F257B2">
        <w:tc>
          <w:tcPr>
            <w:tcW w:w="4785" w:type="dxa"/>
          </w:tcPr>
          <w:p w:rsidR="00F257B2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57B2" w:rsidRPr="00F257B2">
              <w:rPr>
                <w:rFonts w:ascii="Times New Roman" w:hAnsi="Times New Roman" w:cs="Times New Roman"/>
              </w:rPr>
              <w:t>. Принятие на работу сотрудника</w:t>
            </w:r>
          </w:p>
        </w:tc>
        <w:tc>
          <w:tcPr>
            <w:tcW w:w="4786" w:type="dxa"/>
          </w:tcPr>
          <w:p w:rsidR="00F257B2" w:rsidRPr="00F257B2" w:rsidRDefault="00F257B2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F257B2" w:rsidTr="00F257B2">
        <w:tc>
          <w:tcPr>
            <w:tcW w:w="4785" w:type="dxa"/>
          </w:tcPr>
          <w:p w:rsidR="00F257B2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57B2" w:rsidRPr="00F257B2">
              <w:rPr>
                <w:rFonts w:ascii="Times New Roman" w:hAnsi="Times New Roman" w:cs="Times New Roman"/>
              </w:rPr>
              <w:t>. Обращения юридических, физических лиц</w:t>
            </w:r>
          </w:p>
        </w:tc>
        <w:tc>
          <w:tcPr>
            <w:tcW w:w="4786" w:type="dxa"/>
          </w:tcPr>
          <w:p w:rsidR="00F257B2" w:rsidRDefault="00F257B2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F257B2" w:rsidRPr="00F257B2" w:rsidRDefault="00F257B2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 xml:space="preserve"> -нарушение установленного порядка рассмотрения обращений граждан, организаций</w:t>
            </w:r>
          </w:p>
        </w:tc>
      </w:tr>
      <w:tr w:rsidR="00F257B2" w:rsidTr="00F257B2">
        <w:tc>
          <w:tcPr>
            <w:tcW w:w="4785" w:type="dxa"/>
          </w:tcPr>
          <w:p w:rsidR="00F257B2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E58A1" w:rsidRPr="00F257B2">
              <w:rPr>
                <w:rFonts w:ascii="Times New Roman" w:hAnsi="Times New Roman" w:cs="Times New Roman"/>
              </w:rPr>
              <w:t>. Взаимоотношения с вышестоящими должностными лицами</w:t>
            </w:r>
          </w:p>
        </w:tc>
        <w:tc>
          <w:tcPr>
            <w:tcW w:w="4786" w:type="dxa"/>
          </w:tcPr>
          <w:p w:rsidR="00F257B2" w:rsidRPr="00F257B2" w:rsidRDefault="00FE58A1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F257B2" w:rsidTr="00F257B2">
        <w:tc>
          <w:tcPr>
            <w:tcW w:w="4785" w:type="dxa"/>
          </w:tcPr>
          <w:p w:rsidR="00F257B2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E58A1" w:rsidRPr="00F257B2">
              <w:rPr>
                <w:rFonts w:ascii="Times New Roman" w:hAnsi="Times New Roman" w:cs="Times New Roman"/>
              </w:rPr>
              <w:t>. Составление, заполнение документов, справок, отчетности</w:t>
            </w:r>
          </w:p>
        </w:tc>
        <w:tc>
          <w:tcPr>
            <w:tcW w:w="4786" w:type="dxa"/>
          </w:tcPr>
          <w:p w:rsidR="00F257B2" w:rsidRPr="00F257B2" w:rsidRDefault="00FE58A1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F257B2" w:rsidTr="00F257B2">
        <w:tc>
          <w:tcPr>
            <w:tcW w:w="4785" w:type="dxa"/>
          </w:tcPr>
          <w:p w:rsidR="00F257B2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58A1" w:rsidRPr="00F257B2">
              <w:rPr>
                <w:rFonts w:ascii="Times New Roman" w:hAnsi="Times New Roman" w:cs="Times New Roman"/>
              </w:rPr>
              <w:t>. Работа со служебной информацией, документами</w:t>
            </w:r>
          </w:p>
        </w:tc>
        <w:tc>
          <w:tcPr>
            <w:tcW w:w="4786" w:type="dxa"/>
          </w:tcPr>
          <w:p w:rsidR="00F257B2" w:rsidRPr="00F257B2" w:rsidRDefault="00FE58A1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-попытка несанкционированного доступа к информационным ресурсам</w:t>
            </w:r>
          </w:p>
        </w:tc>
      </w:tr>
      <w:tr w:rsidR="00FE58A1" w:rsidTr="00F257B2">
        <w:tc>
          <w:tcPr>
            <w:tcW w:w="4785" w:type="dxa"/>
          </w:tcPr>
          <w:p w:rsidR="00FE58A1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E58A1" w:rsidRPr="00F257B2">
              <w:rPr>
                <w:rFonts w:ascii="Times New Roman" w:hAnsi="Times New Roman" w:cs="Times New Roman"/>
              </w:rPr>
              <w:t xml:space="preserve">. Проведение аттестации педагогических </w:t>
            </w:r>
            <w:r w:rsidR="00FE58A1" w:rsidRPr="00F257B2">
              <w:rPr>
                <w:rFonts w:ascii="Times New Roman" w:hAnsi="Times New Roman" w:cs="Times New Roman"/>
              </w:rPr>
              <w:lastRenderedPageBreak/>
              <w:t>сотрудников</w:t>
            </w:r>
          </w:p>
        </w:tc>
        <w:tc>
          <w:tcPr>
            <w:tcW w:w="4786" w:type="dxa"/>
          </w:tcPr>
          <w:p w:rsidR="00FE58A1" w:rsidRPr="00F257B2" w:rsidRDefault="00FE58A1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lastRenderedPageBreak/>
              <w:t xml:space="preserve">-необъективная оценка деятельности </w:t>
            </w:r>
            <w:r w:rsidRPr="00F257B2">
              <w:rPr>
                <w:rFonts w:ascii="Times New Roman" w:hAnsi="Times New Roman" w:cs="Times New Roman"/>
              </w:rPr>
              <w:lastRenderedPageBreak/>
              <w:t>педагогических работников, завышение результативности труда</w:t>
            </w:r>
          </w:p>
        </w:tc>
      </w:tr>
      <w:tr w:rsidR="00FE58A1" w:rsidTr="00F257B2">
        <w:tc>
          <w:tcPr>
            <w:tcW w:w="4785" w:type="dxa"/>
          </w:tcPr>
          <w:p w:rsidR="00FE58A1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FE58A1" w:rsidRPr="00F257B2">
              <w:rPr>
                <w:rFonts w:ascii="Times New Roman" w:hAnsi="Times New Roman" w:cs="Times New Roman"/>
              </w:rPr>
              <w:t>. Оплата труда</w:t>
            </w:r>
          </w:p>
        </w:tc>
        <w:tc>
          <w:tcPr>
            <w:tcW w:w="4786" w:type="dxa"/>
          </w:tcPr>
          <w:p w:rsidR="00FE58A1" w:rsidRPr="00F257B2" w:rsidRDefault="00FE58A1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</w:tr>
      <w:tr w:rsidR="00FE58A1" w:rsidTr="00F257B2">
        <w:tc>
          <w:tcPr>
            <w:tcW w:w="4785" w:type="dxa"/>
          </w:tcPr>
          <w:p w:rsidR="00FE58A1" w:rsidRPr="00F257B2" w:rsidRDefault="0008637B" w:rsidP="00086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E58A1" w:rsidRPr="00F257B2">
              <w:rPr>
                <w:rFonts w:ascii="Times New Roman" w:hAnsi="Times New Roman" w:cs="Times New Roman"/>
              </w:rPr>
              <w:t>. Аттестация учащихся</w:t>
            </w:r>
          </w:p>
        </w:tc>
        <w:tc>
          <w:tcPr>
            <w:tcW w:w="4786" w:type="dxa"/>
          </w:tcPr>
          <w:p w:rsidR="00FE58A1" w:rsidRDefault="00FE58A1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FE58A1" w:rsidRPr="00F257B2" w:rsidRDefault="00FE58A1" w:rsidP="00F257B2">
            <w:pPr>
              <w:jc w:val="center"/>
              <w:rPr>
                <w:rFonts w:ascii="Times New Roman" w:hAnsi="Times New Roman" w:cs="Times New Roman"/>
              </w:rPr>
            </w:pPr>
            <w:r w:rsidRPr="00F257B2">
              <w:rPr>
                <w:rFonts w:ascii="Times New Roman" w:hAnsi="Times New Roman" w:cs="Times New Roman"/>
              </w:rPr>
              <w:t xml:space="preserve"> 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F257B2" w:rsidRDefault="00F257B2" w:rsidP="00F257B2">
      <w:pPr>
        <w:spacing w:after="0"/>
        <w:jc w:val="center"/>
        <w:rPr>
          <w:rFonts w:ascii="Times New Roman" w:hAnsi="Times New Roman" w:cs="Times New Roman"/>
          <w:b/>
        </w:rPr>
      </w:pPr>
    </w:p>
    <w:p w:rsidR="00F257B2" w:rsidRDefault="00F257B2" w:rsidP="00F257B2">
      <w:pPr>
        <w:spacing w:after="0"/>
        <w:jc w:val="center"/>
        <w:rPr>
          <w:rFonts w:ascii="Times New Roman" w:hAnsi="Times New Roman" w:cs="Times New Roman"/>
          <w:b/>
        </w:rPr>
      </w:pPr>
    </w:p>
    <w:p w:rsidR="00F257B2" w:rsidRDefault="00F257B2" w:rsidP="00F257B2">
      <w:pPr>
        <w:spacing w:after="0"/>
        <w:jc w:val="center"/>
        <w:rPr>
          <w:rFonts w:ascii="Times New Roman" w:hAnsi="Times New Roman" w:cs="Times New Roman"/>
          <w:b/>
        </w:rPr>
      </w:pPr>
    </w:p>
    <w:p w:rsidR="00F257B2" w:rsidRPr="00F257B2" w:rsidRDefault="00F257B2" w:rsidP="00F257B2">
      <w:pPr>
        <w:spacing w:after="0"/>
        <w:jc w:val="center"/>
        <w:rPr>
          <w:rFonts w:ascii="Times New Roman" w:hAnsi="Times New Roman" w:cs="Times New Roman"/>
          <w:b/>
        </w:rPr>
      </w:pPr>
    </w:p>
    <w:p w:rsidR="00FE58A1" w:rsidRPr="00FE58A1" w:rsidRDefault="00F257B2" w:rsidP="00FE58A1">
      <w:pPr>
        <w:jc w:val="center"/>
        <w:rPr>
          <w:rFonts w:ascii="Times New Roman" w:hAnsi="Times New Roman" w:cs="Times New Roman"/>
          <w:b/>
        </w:rPr>
      </w:pPr>
      <w:r w:rsidRPr="00FE58A1">
        <w:rPr>
          <w:rFonts w:ascii="Times New Roman" w:hAnsi="Times New Roman" w:cs="Times New Roman"/>
          <w:b/>
        </w:rPr>
        <w:t>3. 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51055A" w:rsidRPr="00F257B2" w:rsidRDefault="00F257B2" w:rsidP="00FE58A1">
      <w:pPr>
        <w:jc w:val="both"/>
        <w:rPr>
          <w:rFonts w:ascii="Times New Roman" w:hAnsi="Times New Roman" w:cs="Times New Roman"/>
        </w:rPr>
      </w:pPr>
      <w:r w:rsidRPr="00F257B2">
        <w:rPr>
          <w:rFonts w:ascii="Times New Roman" w:hAnsi="Times New Roman" w:cs="Times New Roman"/>
        </w:rPr>
        <w:t xml:space="preserve"> 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F257B2">
        <w:rPr>
          <w:rFonts w:ascii="Times New Roman" w:hAnsi="Times New Roman" w:cs="Times New Roman"/>
        </w:rPr>
        <w:t>коррупционно</w:t>
      </w:r>
      <w:proofErr w:type="spellEnd"/>
      <w:r w:rsidRPr="00F257B2">
        <w:rPr>
          <w:rFonts w:ascii="Times New Roman" w:hAnsi="Times New Roman" w:cs="Times New Roman"/>
        </w:rPr>
        <w:t xml:space="preserve">-опасной функции до введения препятствий (ограничений), затрудняющих реализацию коррупционных схем. В этой связи, к данным мероприятиям можно отнести: перераспределение функций между структурными подразделениями внутри организации; использование информационных технологий в качестве приоритетного направления для осуществления служебной деятельности (служебная корреспонденция); совершенствование механизма отбора должностных лиц для включения в состав комиссий, рабочих групп. 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 организации внутреннего </w:t>
      </w:r>
      <w:proofErr w:type="gramStart"/>
      <w:r w:rsidRPr="00F257B2">
        <w:rPr>
          <w:rFonts w:ascii="Times New Roman" w:hAnsi="Times New Roman" w:cs="Times New Roman"/>
        </w:rPr>
        <w:t>контроля за</w:t>
      </w:r>
      <w:proofErr w:type="gramEnd"/>
      <w:r w:rsidRPr="00F257B2">
        <w:rPr>
          <w:rFonts w:ascii="Times New Roman" w:hAnsi="Times New Roman" w:cs="Times New Roman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 использования средств видеонаблюдения и аудиозаписи в местах приема граждан и представителей организаций;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sectPr w:rsidR="0051055A" w:rsidRPr="00F257B2" w:rsidSect="0008637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7B2"/>
    <w:rsid w:val="0008637B"/>
    <w:rsid w:val="00324D0C"/>
    <w:rsid w:val="0051055A"/>
    <w:rsid w:val="00BB5F59"/>
    <w:rsid w:val="00F257B2"/>
    <w:rsid w:val="00F369CD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5BC9-84BF-4F90-9A3C-C28E2416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Маликова</dc:creator>
  <cp:lastModifiedBy>User</cp:lastModifiedBy>
  <cp:revision>5</cp:revision>
  <dcterms:created xsi:type="dcterms:W3CDTF">2018-02-28T14:30:00Z</dcterms:created>
  <dcterms:modified xsi:type="dcterms:W3CDTF">2018-05-13T09:01:00Z</dcterms:modified>
</cp:coreProperties>
</file>